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CMPE-258  Deep Learning</w:t>
      </w:r>
    </w:p>
    <w:p w:rsidR="00000000" w:rsidDel="00000000" w:rsidP="00000000" w:rsidRDefault="00000000" w:rsidRPr="00000000" w14:paraId="00000002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Assignment 0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Submitted By</w:t>
      </w:r>
    </w:p>
    <w:p w:rsidR="00000000" w:rsidDel="00000000" w:rsidP="00000000" w:rsidRDefault="00000000" w:rsidRPr="00000000" w14:paraId="0000001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Vijaylaxmi Nagurkar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sz w:val="28"/>
          <w:szCs w:val="28"/>
          <w:rtl w:val="0"/>
        </w:rPr>
        <w:t xml:space="preserve">01384840</w:t>
      </w:r>
      <w:r w:rsidDel="00000000" w:rsidR="00000000" w:rsidRPr="00000000">
        <w:rPr>
          <w:rtl w:val="0"/>
        </w:rPr>
        <w:t xml:space="preserve">6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firstLine="720"/>
        <w:rPr/>
      </w:pPr>
      <w:r w:rsidDel="00000000" w:rsidR="00000000" w:rsidRPr="00000000">
        <w:rPr>
          <w:rtl w:val="0"/>
        </w:rPr>
        <w:t xml:space="preserve">Github Repository: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https://github.com/vijaylaxmid/cmpe258-deeplearning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Github Repository and Public Repository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Github tab under Colab Welcome Page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6519863" cy="3514725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9863" cy="351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Change Runtime Type to use GPU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Configuring notebook instance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415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Saving the notebook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The folder “Colab Notebooks” in My Drive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368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Published the test notebook to github</w:t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  <w:t xml:space="preserve">Github link: </w:t>
      </w:r>
    </w:p>
    <w:p w:rsidR="00000000" w:rsidDel="00000000" w:rsidP="00000000" w:rsidRDefault="00000000" w:rsidRPr="00000000" w14:paraId="00000069">
      <w:pPr>
        <w:ind w:left="720" w:firstLine="0"/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https://github.com/vijaylaxmid/cmpe258-deeplearning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5593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6642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Published the following notebook to github</w:t>
      </w:r>
    </w:p>
    <w:p w:rsidR="00000000" w:rsidDel="00000000" w:rsidP="00000000" w:rsidRDefault="00000000" w:rsidRPr="00000000" w14:paraId="00000077">
      <w:pPr>
        <w:shd w:fill="ffffff" w:val="clear"/>
        <w:spacing w:after="180" w:before="180" w:lineRule="auto"/>
        <w:rPr>
          <w:rFonts w:ascii="Helvetica Neue" w:cs="Helvetica Neue" w:eastAsia="Helvetica Neue" w:hAnsi="Helvetica Neue"/>
          <w:color w:val="1155cc"/>
          <w:sz w:val="24"/>
          <w:szCs w:val="24"/>
          <w:u w:val="single"/>
        </w:rPr>
      </w:pPr>
      <w:r w:rsidDel="00000000" w:rsidR="00000000" w:rsidRPr="00000000">
        <w:fldChar w:fldCharType="begin"/>
        <w:instrText xml:space="preserve"> HYPERLINK "https://github.com/ageron/handson-ml2/blob/master/01_the_machine_learning_landscape.ipynb" </w:instrText>
        <w:fldChar w:fldCharType="separate"/>
      </w:r>
      <w:r w:rsidDel="00000000" w:rsidR="00000000" w:rsidRPr="00000000">
        <w:rPr>
          <w:rFonts w:ascii="Helvetica Neue" w:cs="Helvetica Neue" w:eastAsia="Helvetica Neue" w:hAnsi="Helvetica Neue"/>
          <w:color w:val="1155cc"/>
          <w:sz w:val="24"/>
          <w:szCs w:val="24"/>
          <w:u w:val="single"/>
          <w:rtl w:val="0"/>
        </w:rPr>
        <w:t xml:space="preserve">https://github.com/ageron/handson-ml2/blob/master/01_the_machine_learning_landscape.ipynb</w:t>
      </w:r>
    </w:p>
    <w:p w:rsidR="00000000" w:rsidDel="00000000" w:rsidP="00000000" w:rsidRDefault="00000000" w:rsidRPr="00000000" w14:paraId="00000078">
      <w:pPr>
        <w:shd w:fill="ffffff" w:val="clear"/>
        <w:spacing w:after="160" w:before="160" w:lineRule="auto"/>
        <w:ind w:left="-20" w:right="-20" w:firstLine="0"/>
        <w:rPr>
          <w:rFonts w:ascii="Helvetica Neue" w:cs="Helvetica Neue" w:eastAsia="Helvetica Neue" w:hAnsi="Helvetica Neue"/>
          <w:color w:val="1155cc"/>
          <w:sz w:val="24"/>
          <w:szCs w:val="24"/>
          <w:u w:val="single"/>
        </w:rPr>
      </w:pPr>
      <w:r w:rsidDel="00000000" w:rsidR="00000000" w:rsidRPr="00000000">
        <w:rPr>
          <w:rFonts w:ascii="Helvetica Neue" w:cs="Helvetica Neue" w:eastAsia="Helvetica Neue" w:hAnsi="Helvetica Neue"/>
          <w:color w:val="1155cc"/>
          <w:sz w:val="24"/>
          <w:szCs w:val="24"/>
          <w:u w:val="single"/>
        </w:rPr>
        <w:drawing>
          <wp:inline distB="114300" distT="114300" distL="114300" distR="114300">
            <wp:extent cx="5943600" cy="3433763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hd w:fill="ffffff" w:val="clear"/>
        <w:spacing w:after="180" w:before="180" w:lineRule="auto"/>
        <w:rPr>
          <w:rFonts w:ascii="Helvetica Neue" w:cs="Helvetica Neue" w:eastAsia="Helvetica Neue" w:hAnsi="Helvetica Neue"/>
          <w:color w:val="2d3b45"/>
          <w:sz w:val="24"/>
          <w:szCs w:val="24"/>
        </w:rPr>
      </w:pPr>
      <w:r w:rsidDel="00000000" w:rsidR="00000000" w:rsidRPr="00000000">
        <w:fldChar w:fldCharType="end"/>
      </w:r>
      <w:r w:rsidDel="00000000" w:rsidR="00000000" w:rsidRPr="00000000">
        <w:rPr>
          <w:rFonts w:ascii="Helvetica Neue" w:cs="Helvetica Neue" w:eastAsia="Helvetica Neue" w:hAnsi="Helvetica Neue"/>
          <w:color w:val="2d3b45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Practiced the following collab and published to github</w:t>
      </w:r>
    </w:p>
    <w:p w:rsidR="00000000" w:rsidDel="00000000" w:rsidP="00000000" w:rsidRDefault="00000000" w:rsidRPr="00000000" w14:paraId="0000007E">
      <w:pPr>
        <w:ind w:left="720" w:firstLine="0"/>
        <w:rPr/>
      </w:pPr>
      <w:hyperlink r:id="rId21">
        <w:r w:rsidDel="00000000" w:rsidR="00000000" w:rsidRPr="00000000">
          <w:rPr>
            <w:rFonts w:ascii="Helvetica Neue" w:cs="Helvetica Neue" w:eastAsia="Helvetica Neue" w:hAnsi="Helvetica Neue"/>
            <w:color w:val="1155cc"/>
            <w:sz w:val="24"/>
            <w:szCs w:val="24"/>
            <w:highlight w:val="white"/>
            <w:u w:val="single"/>
            <w:rtl w:val="0"/>
          </w:rPr>
          <w:t xml:space="preserve">https://colab.research.google.com/github/jakevdp/PythonDataScienceHandbook/blob/master/notebooks/02.02-The-Basics-Of-NumPy-Arrays.ipynb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2.png"/><Relationship Id="rId22" Type="http://schemas.openxmlformats.org/officeDocument/2006/relationships/image" Target="media/image12.png"/><Relationship Id="rId10" Type="http://schemas.openxmlformats.org/officeDocument/2006/relationships/image" Target="media/image7.png"/><Relationship Id="rId21" Type="http://schemas.openxmlformats.org/officeDocument/2006/relationships/hyperlink" Target="https://colab.research.google.com/github/jakevdp/PythonDataScienceHandbook/blob/master/notebooks/02.02-The-Basics-Of-NumPy-Arrays.ipynb" TargetMode="External"/><Relationship Id="rId13" Type="http://schemas.openxmlformats.org/officeDocument/2006/relationships/image" Target="media/image9.png"/><Relationship Id="rId12" Type="http://schemas.openxmlformats.org/officeDocument/2006/relationships/image" Target="media/image1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4.png"/><Relationship Id="rId14" Type="http://schemas.openxmlformats.org/officeDocument/2006/relationships/image" Target="media/image13.png"/><Relationship Id="rId17" Type="http://schemas.openxmlformats.org/officeDocument/2006/relationships/hyperlink" Target="https://github.com/vijaylaxmid/cmpe258-deeplearning" TargetMode="External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15.png"/><Relationship Id="rId6" Type="http://schemas.openxmlformats.org/officeDocument/2006/relationships/hyperlink" Target="https://github.com/vijaylaxmid/cmpe258-deeplearning" TargetMode="External"/><Relationship Id="rId18" Type="http://schemas.openxmlformats.org/officeDocument/2006/relationships/image" Target="media/image14.png"/><Relationship Id="rId7" Type="http://schemas.openxmlformats.org/officeDocument/2006/relationships/image" Target="media/image10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